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5E79" w14:textId="31CD3E45" w:rsidR="00ED359C" w:rsidRDefault="009E11CD" w:rsidP="009E11CD">
      <w:pPr>
        <w:jc w:val="both"/>
      </w:pPr>
      <w:r>
        <w:t>Chi sono le assistenti familiari a Bologna? Se ne può avere un’idea parziale guardando i dati dell’INPS</w:t>
      </w:r>
      <w:r w:rsidR="00FE199E">
        <w:t xml:space="preserve"> che </w:t>
      </w:r>
      <w:r w:rsidR="00404FE1">
        <w:t xml:space="preserve">però riguardano solo </w:t>
      </w:r>
      <w:r w:rsidR="00FE199E">
        <w:t>chi è in regola</w:t>
      </w:r>
      <w:r>
        <w:t xml:space="preserve">, </w:t>
      </w:r>
      <w:r w:rsidR="00ED359C">
        <w:t xml:space="preserve">le persone che lavorano </w:t>
      </w:r>
      <w:r w:rsidR="00C66499">
        <w:t xml:space="preserve">completamente </w:t>
      </w:r>
      <w:r w:rsidR="00ED359C">
        <w:t xml:space="preserve">in nero si stima </w:t>
      </w:r>
      <w:r w:rsidR="00FE199E">
        <w:t xml:space="preserve">che </w:t>
      </w:r>
      <w:r w:rsidR="00ED359C">
        <w:t xml:space="preserve">siano tante </w:t>
      </w:r>
      <w:r w:rsidR="0055329F">
        <w:t>quante</w:t>
      </w:r>
      <w:r w:rsidR="00ED359C">
        <w:t xml:space="preserve"> quelle in regola. </w:t>
      </w:r>
    </w:p>
    <w:p w14:paraId="4A54901E" w14:textId="489873FF" w:rsidR="009E11CD" w:rsidRDefault="00631E2E" w:rsidP="00E64E43">
      <w:pPr>
        <w:jc w:val="both"/>
      </w:pPr>
      <w:r>
        <w:t xml:space="preserve">Nel </w:t>
      </w:r>
      <w:r w:rsidR="00885F40">
        <w:t>2020 le b</w:t>
      </w:r>
      <w:r>
        <w:t>a</w:t>
      </w:r>
      <w:r w:rsidR="00885F40">
        <w:t xml:space="preserve">danti </w:t>
      </w:r>
      <w:r w:rsidR="00E569A0">
        <w:t>in provincia di Bologna erano 12</w:t>
      </w:r>
      <w:r>
        <w:t>.</w:t>
      </w:r>
      <w:r w:rsidR="00E569A0">
        <w:t>607 con un aumento negli ultimi 10 anni sostanzialmente costante (erano 9137 nel 2011). Come è noto si tratta quasi sempre di donne</w:t>
      </w:r>
      <w:r w:rsidR="0059587B">
        <w:t xml:space="preserve"> </w:t>
      </w:r>
      <w:r w:rsidR="005C7ED2">
        <w:t>(</w:t>
      </w:r>
      <w:r w:rsidR="0059587B">
        <w:t>9</w:t>
      </w:r>
      <w:r w:rsidR="00FE199E">
        <w:t>5</w:t>
      </w:r>
      <w:r w:rsidR="0059587B">
        <w:t>%</w:t>
      </w:r>
      <w:r w:rsidR="005C7ED2">
        <w:t>)</w:t>
      </w:r>
      <w:r w:rsidR="0059587B">
        <w:t xml:space="preserve"> e </w:t>
      </w:r>
      <w:r w:rsidR="005B1D05">
        <w:t xml:space="preserve">di </w:t>
      </w:r>
      <w:r w:rsidR="0059587B">
        <w:t xml:space="preserve">straniere </w:t>
      </w:r>
      <w:r w:rsidR="005C7ED2">
        <w:t>(</w:t>
      </w:r>
      <w:r w:rsidR="0059587B">
        <w:t>86%</w:t>
      </w:r>
      <w:r w:rsidR="005C7ED2">
        <w:t>)</w:t>
      </w:r>
      <w:r w:rsidR="0059587B">
        <w:t>.</w:t>
      </w:r>
      <w:r w:rsidR="005B1D05">
        <w:t xml:space="preserve"> La percentuale di donne non si è modificata negli </w:t>
      </w:r>
      <w:r w:rsidR="005C7ED2">
        <w:t>ultimi</w:t>
      </w:r>
      <w:r w:rsidR="005B1D05">
        <w:t xml:space="preserve"> 10 anni. Invece è diminuita la percentuale di straniere, dal 9</w:t>
      </w:r>
      <w:r w:rsidR="00C80D8A">
        <w:t>5</w:t>
      </w:r>
      <w:r w:rsidR="005B1D05">
        <w:t xml:space="preserve">% al 86%. </w:t>
      </w:r>
      <w:r w:rsidR="005C7ED2">
        <w:t>L</w:t>
      </w:r>
      <w:r w:rsidR="00B01FEF">
        <w:t xml:space="preserve">a crescita </w:t>
      </w:r>
      <w:r w:rsidR="00FE199E">
        <w:t xml:space="preserve">di </w:t>
      </w:r>
      <w:r w:rsidR="00B01FEF">
        <w:t xml:space="preserve">badanti italiane deriva probabilmente dalla crisi ormai permanente che spinge molte donne italiane a fare questo lavoro in mancanza di meglio, </w:t>
      </w:r>
      <w:r w:rsidR="005B1D05">
        <w:t xml:space="preserve">bisognerebbe </w:t>
      </w:r>
      <w:r w:rsidR="00E855F3">
        <w:t xml:space="preserve">però anche </w:t>
      </w:r>
      <w:r w:rsidR="005B1D05">
        <w:t>sapere quante sono le badanti straniere che negli ultimi 10 anni hanno preso la cittadinanza italiana.</w:t>
      </w:r>
    </w:p>
    <w:p w14:paraId="5B0DE7A8" w14:textId="0778B94D" w:rsidR="008171C5" w:rsidRDefault="00B01FEF" w:rsidP="00E64E43">
      <w:pPr>
        <w:jc w:val="both"/>
      </w:pPr>
      <w:r>
        <w:t xml:space="preserve">La provenienza vede prevalere nettamente le cittadine dell’Europa dell’est (sia </w:t>
      </w:r>
      <w:r w:rsidR="00404FE1">
        <w:t xml:space="preserve">comunitarie che </w:t>
      </w:r>
      <w:r>
        <w:t>extracomunitari</w:t>
      </w:r>
      <w:r w:rsidR="00404FE1">
        <w:t>e</w:t>
      </w:r>
      <w:r>
        <w:t xml:space="preserve">) con il 67% del totale, seguono le italiane con il 13% e tutte le altre con 19%. </w:t>
      </w:r>
    </w:p>
    <w:p w14:paraId="3F7CEC07" w14:textId="144A6466" w:rsidR="008171C5" w:rsidRDefault="008171C5" w:rsidP="008171C5">
      <w:pPr>
        <w:jc w:val="both"/>
      </w:pPr>
      <w:r>
        <w:t xml:space="preserve">L’età di chi fa questo lavoro è piuttosto alta, il 65% ha più di 49 anni, l’11% ne ha più di 65. </w:t>
      </w:r>
      <w:r w:rsidR="00E855F3">
        <w:t xml:space="preserve">Le badanti provenienti dall’Europa dell’est </w:t>
      </w:r>
      <w:r>
        <w:t>hanno un’età più alta della media (il 7</w:t>
      </w:r>
      <w:r w:rsidR="00FE199E">
        <w:t>2</w:t>
      </w:r>
      <w:r>
        <w:t>% ha da</w:t>
      </w:r>
      <w:r w:rsidR="00E855F3">
        <w:t>i</w:t>
      </w:r>
      <w:r>
        <w:t xml:space="preserve"> 50 in su), mentre le italiane sono più giovani </w:t>
      </w:r>
      <w:r w:rsidR="00404FE1">
        <w:t>(</w:t>
      </w:r>
      <w:r>
        <w:t>il 58% ha da</w:t>
      </w:r>
      <w:r w:rsidR="00E855F3">
        <w:t>i</w:t>
      </w:r>
      <w:r>
        <w:t xml:space="preserve"> 50 in su). </w:t>
      </w:r>
    </w:p>
    <w:p w14:paraId="367793C6" w14:textId="561BC9A6" w:rsidR="008171C5" w:rsidRDefault="008171C5" w:rsidP="008171C5">
      <w:pPr>
        <w:jc w:val="both"/>
      </w:pPr>
      <w:r>
        <w:t>In ogni caso non è un lavoro per giovani, sotto i 40 anni c’è solo il 14% del</w:t>
      </w:r>
      <w:r w:rsidR="008458FE">
        <w:t xml:space="preserve"> totale</w:t>
      </w:r>
      <w:r>
        <w:t>.</w:t>
      </w:r>
    </w:p>
    <w:p w14:paraId="239071B5" w14:textId="5A602922" w:rsidR="008171C5" w:rsidRDefault="008171C5" w:rsidP="008171C5">
      <w:pPr>
        <w:jc w:val="both"/>
      </w:pPr>
      <w:r>
        <w:t>Per quanto riguarda il periodo coperto da contributi, la maggior parte si colloca ad un livello superiore alle 35 settimane (52%).</w:t>
      </w:r>
      <w:r w:rsidR="00FE199E">
        <w:t xml:space="preserve"> M</w:t>
      </w:r>
      <w:r>
        <w:t>entre le italiane superano le 35 settimane nel 46% dei casi, quelle dell’Europa dell’est raggiungono il 5</w:t>
      </w:r>
      <w:r w:rsidR="00C80D8A">
        <w:t>4</w:t>
      </w:r>
      <w:r>
        <w:t>% e le filippine il 67%.</w:t>
      </w:r>
    </w:p>
    <w:p w14:paraId="7766FC06" w14:textId="1B138912" w:rsidR="008171C5" w:rsidRDefault="008171C5" w:rsidP="008171C5">
      <w:pPr>
        <w:jc w:val="both"/>
      </w:pPr>
      <w:r>
        <w:t>Da 50 a 52 settimane, quindi con una copertura integrale dell’anno, si trovano il 27% delle italiane e il 32% delle lavoratrici dell’Europa dell’est. Anche in questo caso le filippine battono tutte con il 43%.</w:t>
      </w:r>
    </w:p>
    <w:p w14:paraId="347C271D" w14:textId="72CE1444" w:rsidR="008171C5" w:rsidRDefault="008171C5" w:rsidP="008171C5">
      <w:pPr>
        <w:jc w:val="both"/>
      </w:pPr>
      <w:r>
        <w:t xml:space="preserve">Per quanto riguarda l’orario di lavoro prevalgono le fasce di ore di lavoro settimanale da 50 a 59 </w:t>
      </w:r>
      <w:r w:rsidR="00C80D8A">
        <w:t xml:space="preserve">ore </w:t>
      </w:r>
      <w:r>
        <w:t>con il 43% del totale seguita dalla fascia da 25 a 29 ore con il 13%. Se distinguiamo per provenienza verifichiamo che le italiane hanno un orario di lavoro dalle 50 ore in su solo nel 14% dei casi mentre quelle dell’Europa dell’est superano la metà. Rilevante il caso di chi proviene dall’Asia medio orientale con il 6</w:t>
      </w:r>
      <w:r w:rsidR="00C80D8A">
        <w:t>3</w:t>
      </w:r>
      <w:r>
        <w:t xml:space="preserve">%. L’orario supera le 24 ore nell’84% dei casi, per le italiane si scende al 57% e </w:t>
      </w:r>
      <w:r w:rsidR="00C80D8A">
        <w:t xml:space="preserve">per </w:t>
      </w:r>
      <w:r>
        <w:t xml:space="preserve">quelle dell’Europa dell’est </w:t>
      </w:r>
      <w:r w:rsidR="008458FE">
        <w:t xml:space="preserve">si </w:t>
      </w:r>
      <w:r>
        <w:t>arriva</w:t>
      </w:r>
      <w:r w:rsidR="00C80D8A">
        <w:t xml:space="preserve"> </w:t>
      </w:r>
      <w:r>
        <w:t>all’89%.</w:t>
      </w:r>
      <w:r w:rsidR="008458FE">
        <w:t xml:space="preserve"> </w:t>
      </w:r>
      <w:r>
        <w:t>Questa differenza al ribasso dell’orario di lavoro delle italiane dipende</w:t>
      </w:r>
      <w:r w:rsidR="008458FE">
        <w:t xml:space="preserve"> probabilmente </w:t>
      </w:r>
      <w:r>
        <w:t>da una minore propensione alla residenzialità presso l’assistito.</w:t>
      </w:r>
    </w:p>
    <w:p w14:paraId="24AB1D23" w14:textId="0F10916F" w:rsidR="00631E2E" w:rsidRDefault="00631E2E" w:rsidP="00631E2E">
      <w:pPr>
        <w:jc w:val="both"/>
      </w:pPr>
      <w:r>
        <w:t>Per quanto riguarda il reddito</w:t>
      </w:r>
      <w:r w:rsidR="00C80D8A">
        <w:t>,</w:t>
      </w:r>
      <w:r>
        <w:t xml:space="preserve"> sotto i 5.000 euro si colloca il 2</w:t>
      </w:r>
      <w:r w:rsidR="00C80D8A">
        <w:t>7</w:t>
      </w:r>
      <w:r>
        <w:t>% di chi viene dall’Europa dell’est e il 48% delle italiane. Nella fascia di reddito più alta, quella da 13</w:t>
      </w:r>
      <w:r w:rsidR="00E855F3">
        <w:t>.</w:t>
      </w:r>
      <w:r>
        <w:t>000 euro in su, si collocano il 1</w:t>
      </w:r>
      <w:r w:rsidR="00C80D8A">
        <w:t>1</w:t>
      </w:r>
      <w:r>
        <w:t>% delle italiane e il 25% di chi viene dall’Europa dell’est. In cima a questa classifica sono le badanti dell’Asia mediorientale (32%).</w:t>
      </w:r>
    </w:p>
    <w:p w14:paraId="5C6677EC" w14:textId="166ACFC2" w:rsidR="00631E2E" w:rsidRDefault="00631E2E" w:rsidP="00631E2E">
      <w:pPr>
        <w:jc w:val="both"/>
      </w:pPr>
      <w:r>
        <w:t>Le italiane sono sempre sotto la media relativamente a tutti gli indicatori di stabilità del lavoro (orario, settimane coperte da contributi e retribuzione complessiva). Si può fare l’ipotesi che le italiane usino questo lavoro</w:t>
      </w:r>
      <w:r w:rsidR="00F51BEF">
        <w:t xml:space="preserve"> </w:t>
      </w:r>
      <w:r>
        <w:t>come un ripiego</w:t>
      </w:r>
      <w:r w:rsidR="00F51BEF">
        <w:t xml:space="preserve"> e che ci sia un minore ricorso alla residenzialità</w:t>
      </w:r>
      <w:r>
        <w:t xml:space="preserve">, </w:t>
      </w:r>
      <w:r w:rsidR="00F51BEF">
        <w:t>inoltre potrebbe esserci un maggiore ricorso ad un uso parziale del lavoro nero</w:t>
      </w:r>
      <w:r>
        <w:t>. Le italiane inoltre sono più giovani.</w:t>
      </w:r>
    </w:p>
    <w:p w14:paraId="7393B3AF" w14:textId="6F3CABD1" w:rsidR="00B01FEF" w:rsidRDefault="00631E2E" w:rsidP="00E64E43">
      <w:pPr>
        <w:jc w:val="both"/>
      </w:pPr>
      <w:r>
        <w:t>Infine non è soggetta a cambiamenti l’idea che questo sia un lavoro per donne.</w:t>
      </w:r>
    </w:p>
    <w:sectPr w:rsidR="00B01FEF" w:rsidSect="0055329F">
      <w:footerReference w:type="default" r:id="rId6"/>
      <w:pgSz w:w="11906" w:h="16838"/>
      <w:pgMar w:top="1418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5BA9" w14:textId="77777777" w:rsidR="000D680F" w:rsidRDefault="000D680F" w:rsidP="005E2E09">
      <w:pPr>
        <w:spacing w:after="0" w:line="240" w:lineRule="auto"/>
      </w:pPr>
      <w:r>
        <w:separator/>
      </w:r>
    </w:p>
  </w:endnote>
  <w:endnote w:type="continuationSeparator" w:id="0">
    <w:p w14:paraId="4112B038" w14:textId="77777777" w:rsidR="000D680F" w:rsidRDefault="000D680F" w:rsidP="005E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81842"/>
      <w:docPartObj>
        <w:docPartGallery w:val="Page Numbers (Bottom of Page)"/>
        <w:docPartUnique/>
      </w:docPartObj>
    </w:sdtPr>
    <w:sdtEndPr/>
    <w:sdtContent>
      <w:p w14:paraId="362A52DB" w14:textId="33C5D3A7" w:rsidR="005E2E09" w:rsidRDefault="005E2E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4148F" w14:textId="77777777" w:rsidR="005E2E09" w:rsidRDefault="005E2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1437" w14:textId="77777777" w:rsidR="000D680F" w:rsidRDefault="000D680F" w:rsidP="005E2E09">
      <w:pPr>
        <w:spacing w:after="0" w:line="240" w:lineRule="auto"/>
      </w:pPr>
      <w:r>
        <w:separator/>
      </w:r>
    </w:p>
  </w:footnote>
  <w:footnote w:type="continuationSeparator" w:id="0">
    <w:p w14:paraId="03DBC2C7" w14:textId="77777777" w:rsidR="000D680F" w:rsidRDefault="000D680F" w:rsidP="005E2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6B"/>
    <w:rsid w:val="0000076C"/>
    <w:rsid w:val="00022CF8"/>
    <w:rsid w:val="0004720C"/>
    <w:rsid w:val="0007613B"/>
    <w:rsid w:val="000A110C"/>
    <w:rsid w:val="000D680F"/>
    <w:rsid w:val="000F6E4E"/>
    <w:rsid w:val="001B0A0A"/>
    <w:rsid w:val="001D5CBF"/>
    <w:rsid w:val="001F7A27"/>
    <w:rsid w:val="0028642F"/>
    <w:rsid w:val="002A68FE"/>
    <w:rsid w:val="003050ED"/>
    <w:rsid w:val="00311086"/>
    <w:rsid w:val="0032102F"/>
    <w:rsid w:val="003E5A0F"/>
    <w:rsid w:val="003F65D5"/>
    <w:rsid w:val="00404FE1"/>
    <w:rsid w:val="004323D8"/>
    <w:rsid w:val="0043310E"/>
    <w:rsid w:val="004A4FF6"/>
    <w:rsid w:val="004B560B"/>
    <w:rsid w:val="004D3F11"/>
    <w:rsid w:val="004F5A4C"/>
    <w:rsid w:val="00510A19"/>
    <w:rsid w:val="00520A33"/>
    <w:rsid w:val="0055329F"/>
    <w:rsid w:val="0059587B"/>
    <w:rsid w:val="005958D5"/>
    <w:rsid w:val="005B1D05"/>
    <w:rsid w:val="005C7ED2"/>
    <w:rsid w:val="005D4AEF"/>
    <w:rsid w:val="005E2E09"/>
    <w:rsid w:val="00631E2E"/>
    <w:rsid w:val="00684895"/>
    <w:rsid w:val="00687E31"/>
    <w:rsid w:val="006D5979"/>
    <w:rsid w:val="006E0E19"/>
    <w:rsid w:val="0072398F"/>
    <w:rsid w:val="0072782E"/>
    <w:rsid w:val="007A0313"/>
    <w:rsid w:val="007A1BBB"/>
    <w:rsid w:val="007A1D66"/>
    <w:rsid w:val="007B34F5"/>
    <w:rsid w:val="007F72AB"/>
    <w:rsid w:val="00800CAF"/>
    <w:rsid w:val="008171C5"/>
    <w:rsid w:val="008458FE"/>
    <w:rsid w:val="00885F40"/>
    <w:rsid w:val="00886365"/>
    <w:rsid w:val="008A4218"/>
    <w:rsid w:val="00981282"/>
    <w:rsid w:val="009C6767"/>
    <w:rsid w:val="009E11CD"/>
    <w:rsid w:val="00AC0D4A"/>
    <w:rsid w:val="00B01FEF"/>
    <w:rsid w:val="00B211F2"/>
    <w:rsid w:val="00B51136"/>
    <w:rsid w:val="00BC2B3F"/>
    <w:rsid w:val="00BD396F"/>
    <w:rsid w:val="00C66499"/>
    <w:rsid w:val="00C80D8A"/>
    <w:rsid w:val="00C9176B"/>
    <w:rsid w:val="00CF0EBA"/>
    <w:rsid w:val="00D67027"/>
    <w:rsid w:val="00DF414F"/>
    <w:rsid w:val="00E00722"/>
    <w:rsid w:val="00E569A0"/>
    <w:rsid w:val="00E64E43"/>
    <w:rsid w:val="00E855F3"/>
    <w:rsid w:val="00ED359C"/>
    <w:rsid w:val="00F51901"/>
    <w:rsid w:val="00F51BEF"/>
    <w:rsid w:val="00F82BF4"/>
    <w:rsid w:val="00F94619"/>
    <w:rsid w:val="00FC68B0"/>
    <w:rsid w:val="00FD4F45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CED"/>
  <w15:chartTrackingRefBased/>
  <w15:docId w15:val="{4D22F538-FCCC-4A0F-BB9F-06330480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E09"/>
  </w:style>
  <w:style w:type="paragraph" w:styleId="Pidipagina">
    <w:name w:val="footer"/>
    <w:basedOn w:val="Normale"/>
    <w:link w:val="PidipaginaCarattere"/>
    <w:uiPriority w:val="99"/>
    <w:unhideWhenUsed/>
    <w:rsid w:val="005E2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582</Words>
  <Characters>2854</Characters>
  <Application>Microsoft Office Word</Application>
  <DocSecurity>0</DocSecurity>
  <Lines>34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5</cp:revision>
  <cp:lastPrinted>2021-08-11T17:15:00Z</cp:lastPrinted>
  <dcterms:created xsi:type="dcterms:W3CDTF">2021-11-27T15:20:00Z</dcterms:created>
  <dcterms:modified xsi:type="dcterms:W3CDTF">2021-11-30T11:40:00Z</dcterms:modified>
</cp:coreProperties>
</file>